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Lesson 7 – Let’s Talk About the Weather</w:t>
      </w:r>
    </w:p>
    <w:p>
      <w:pPr>
        <w:pStyle w:val="Heading2"/>
      </w:pPr>
      <w:r>
        <w:t>Objective:</w:t>
      </w:r>
    </w:p>
    <w:p>
      <w:r>
        <w:t>Students will learn basic weather vocabulary, practice asking and answering questions about the weather, complete speaking activities, and listen for comprehension.</w:t>
      </w:r>
    </w:p>
    <w:p>
      <w:pPr>
        <w:pStyle w:val="Heading2"/>
      </w:pPr>
      <w:r>
        <w:t>Vocabulary – Weather Words: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Word</w:t>
            </w:r>
          </w:p>
        </w:tc>
        <w:tc>
          <w:tcPr>
            <w:tcW w:type="dxa" w:w="2880"/>
          </w:tcPr>
          <w:p>
            <w:r>
              <w:t>Meaning</w:t>
            </w:r>
          </w:p>
        </w:tc>
        <w:tc>
          <w:tcPr>
            <w:tcW w:type="dxa" w:w="2880"/>
          </w:tcPr>
          <w:p>
            <w:r>
              <w:t>Example Sentence</w:t>
            </w:r>
          </w:p>
        </w:tc>
      </w:tr>
      <w:tr>
        <w:tc>
          <w:tcPr>
            <w:tcW w:type="dxa" w:w="2880"/>
          </w:tcPr>
          <w:p>
            <w:r>
              <w:t>Sunny</w:t>
            </w:r>
          </w:p>
        </w:tc>
        <w:tc>
          <w:tcPr>
            <w:tcW w:type="dxa" w:w="2880"/>
          </w:tcPr>
          <w:p>
            <w:r>
              <w:t>The sun is shining</w:t>
            </w:r>
          </w:p>
        </w:tc>
        <w:tc>
          <w:tcPr>
            <w:tcW w:type="dxa" w:w="2880"/>
          </w:tcPr>
          <w:p>
            <w:r>
              <w:t>It is sunny today.</w:t>
            </w:r>
          </w:p>
        </w:tc>
      </w:tr>
      <w:tr>
        <w:tc>
          <w:tcPr>
            <w:tcW w:type="dxa" w:w="2880"/>
          </w:tcPr>
          <w:p>
            <w:r>
              <w:t>Rainy</w:t>
            </w:r>
          </w:p>
        </w:tc>
        <w:tc>
          <w:tcPr>
            <w:tcW w:type="dxa" w:w="2880"/>
          </w:tcPr>
          <w:p>
            <w:r>
              <w:t>It is raining outside</w:t>
            </w:r>
          </w:p>
        </w:tc>
        <w:tc>
          <w:tcPr>
            <w:tcW w:type="dxa" w:w="2880"/>
          </w:tcPr>
          <w:p>
            <w:r>
              <w:t>I need an umbrella.</w:t>
            </w:r>
          </w:p>
        </w:tc>
      </w:tr>
      <w:tr>
        <w:tc>
          <w:tcPr>
            <w:tcW w:type="dxa" w:w="2880"/>
          </w:tcPr>
          <w:p>
            <w:r>
              <w:t>Cloudy</w:t>
            </w:r>
          </w:p>
        </w:tc>
        <w:tc>
          <w:tcPr>
            <w:tcW w:type="dxa" w:w="2880"/>
          </w:tcPr>
          <w:p>
            <w:r>
              <w:t>Many clouds in the sky</w:t>
            </w:r>
          </w:p>
        </w:tc>
        <w:tc>
          <w:tcPr>
            <w:tcW w:type="dxa" w:w="2880"/>
          </w:tcPr>
          <w:p>
            <w:r>
              <w:t>It looks cloudy today.</w:t>
            </w:r>
          </w:p>
        </w:tc>
      </w:tr>
      <w:tr>
        <w:tc>
          <w:tcPr>
            <w:tcW w:type="dxa" w:w="2880"/>
          </w:tcPr>
          <w:p>
            <w:r>
              <w:t>Windy</w:t>
            </w:r>
          </w:p>
        </w:tc>
        <w:tc>
          <w:tcPr>
            <w:tcW w:type="dxa" w:w="2880"/>
          </w:tcPr>
          <w:p>
            <w:r>
              <w:t>The wind is blowing</w:t>
            </w:r>
          </w:p>
        </w:tc>
        <w:tc>
          <w:tcPr>
            <w:tcW w:type="dxa" w:w="2880"/>
          </w:tcPr>
          <w:p>
            <w:r>
              <w:t>It is very windy today.</w:t>
            </w:r>
          </w:p>
        </w:tc>
      </w:tr>
      <w:tr>
        <w:tc>
          <w:tcPr>
            <w:tcW w:type="dxa" w:w="2880"/>
          </w:tcPr>
          <w:p>
            <w:r>
              <w:t>Hot</w:t>
            </w:r>
          </w:p>
        </w:tc>
        <w:tc>
          <w:tcPr>
            <w:tcW w:type="dxa" w:w="2880"/>
          </w:tcPr>
          <w:p>
            <w:r>
              <w:t>High temperature</w:t>
            </w:r>
          </w:p>
        </w:tc>
        <w:tc>
          <w:tcPr>
            <w:tcW w:type="dxa" w:w="2880"/>
          </w:tcPr>
          <w:p>
            <w:r>
              <w:t>It is hot in the summer.</w:t>
            </w:r>
          </w:p>
        </w:tc>
      </w:tr>
      <w:tr>
        <w:tc>
          <w:tcPr>
            <w:tcW w:type="dxa" w:w="2880"/>
          </w:tcPr>
          <w:p>
            <w:r>
              <w:t>Cold</w:t>
            </w:r>
          </w:p>
        </w:tc>
        <w:tc>
          <w:tcPr>
            <w:tcW w:type="dxa" w:w="2880"/>
          </w:tcPr>
          <w:p>
            <w:r>
              <w:t>Low temperature</w:t>
            </w:r>
          </w:p>
        </w:tc>
        <w:tc>
          <w:tcPr>
            <w:tcW w:type="dxa" w:w="2880"/>
          </w:tcPr>
          <w:p>
            <w:r>
              <w:t>It is cold in the winter.</w:t>
            </w:r>
          </w:p>
        </w:tc>
      </w:tr>
    </w:tbl>
    <w:p>
      <w:pPr>
        <w:pStyle w:val="Heading2"/>
      </w:pPr>
      <w:r>
        <w:t>Speaking Practice – Ask and Answer:</w:t>
      </w:r>
    </w:p>
    <w:p>
      <w:r>
        <w:t>Student A: What’s the weather today?</w:t>
        <w:br/>
        <w:t>Student B: It’s sunny and warm.</w:t>
        <w:br/>
        <w:t>Student A: Do you like sunny days?</w:t>
        <w:br/>
        <w:t>Student B: Yes, I do!</w:t>
        <w:br/>
        <w:br/>
        <w:t>Then switch roles and repeat.</w:t>
      </w:r>
    </w:p>
    <w:p>
      <w:pPr>
        <w:pStyle w:val="Heading2"/>
      </w:pPr>
      <w:r>
        <w:t>Worksheet Activity – Match the Word with the Picture:</w:t>
      </w:r>
    </w:p>
    <w:p>
      <w:r>
        <w:t>Match each weather word to a picture (use flashcards or draw them).</w:t>
      </w:r>
    </w:p>
    <w:p>
      <w:pPr>
        <w:pStyle w:val="Heading2"/>
      </w:pPr>
      <w:r>
        <w:t>Sentence Scramble – Unscramble the Words:</w:t>
      </w:r>
    </w:p>
    <w:p>
      <w:r>
        <w:t>1. name / your / is / what = What is your name?</w:t>
        <w:br/>
        <w:t>2. from / you / are / where = Where are you from?</w:t>
        <w:br/>
        <w:t>3. cold / it / is / very = It is very cold.</w:t>
        <w:br/>
        <w:t>4. windy / today / is / it = It is windy today.</w:t>
      </w:r>
    </w:p>
    <w:p>
      <w:pPr>
        <w:pStyle w:val="Heading2"/>
      </w:pPr>
      <w:r>
        <w:t>Listening Activity – To Be Added</w:t>
      </w:r>
    </w:p>
    <w:p>
      <w:r>
        <w:t>Insert your own short weather audio script and follow-up questions here.</w:t>
      </w:r>
    </w:p>
    <w:p>
      <w:pPr>
        <w:pStyle w:val="Heading2"/>
      </w:pPr>
      <w:r>
        <w:t>Speaking Extension – To Be Added</w:t>
      </w:r>
    </w:p>
    <w:p>
      <w:r>
        <w:t>Create a simple dialogue or partner activity here for conversation practice.</w:t>
      </w:r>
    </w:p>
    <w:p>
      <w:pPr>
        <w:pStyle w:val="Heading2"/>
      </w:pPr>
      <w:r>
        <w:t>Quiz – See Google Form</w:t>
      </w:r>
    </w:p>
    <w:p>
      <w:r>
        <w:t>Students should complete the online quiz provided on Google Forms.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